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70" w:rsidRDefault="00772670" w:rsidP="00772670">
      <w:pPr>
        <w:jc w:val="center"/>
        <w:rPr>
          <w:b/>
          <w:sz w:val="28"/>
        </w:rPr>
      </w:pPr>
      <w:r w:rsidRPr="00772670">
        <w:rPr>
          <w:b/>
          <w:sz w:val="28"/>
        </w:rPr>
        <w:t>График обработки мест общего пользования (подъездов) многоквартирных домов, обслуживающих ООО «</w:t>
      </w:r>
      <w:proofErr w:type="spellStart"/>
      <w:r w:rsidRPr="00772670">
        <w:rPr>
          <w:b/>
          <w:sz w:val="28"/>
        </w:rPr>
        <w:t>Бузулукская</w:t>
      </w:r>
      <w:proofErr w:type="spellEnd"/>
      <w:r w:rsidRPr="00772670">
        <w:rPr>
          <w:b/>
          <w:sz w:val="28"/>
        </w:rPr>
        <w:t xml:space="preserve"> Управляющая Компания» </w:t>
      </w:r>
      <w:proofErr w:type="spellStart"/>
      <w:r w:rsidRPr="00772670">
        <w:rPr>
          <w:b/>
          <w:sz w:val="28"/>
        </w:rPr>
        <w:t>хлоросодержащим</w:t>
      </w:r>
      <w:proofErr w:type="spellEnd"/>
      <w:r w:rsidRPr="00772670">
        <w:rPr>
          <w:b/>
          <w:sz w:val="28"/>
        </w:rPr>
        <w:t xml:space="preserve"> раствором на период с </w:t>
      </w:r>
      <w:r>
        <w:rPr>
          <w:b/>
          <w:sz w:val="28"/>
          <w:u w:val="single"/>
        </w:rPr>
        <w:t>01</w:t>
      </w:r>
      <w:r w:rsidRPr="00772670">
        <w:rPr>
          <w:b/>
          <w:sz w:val="28"/>
          <w:u w:val="single"/>
        </w:rPr>
        <w:t>.04.2020г</w:t>
      </w:r>
      <w:r w:rsidRPr="00772670">
        <w:rPr>
          <w:b/>
          <w:sz w:val="28"/>
        </w:rPr>
        <w:t xml:space="preserve">. </w:t>
      </w:r>
      <w:r>
        <w:rPr>
          <w:b/>
          <w:sz w:val="28"/>
        </w:rPr>
        <w:t>по 30.04.2020г.</w:t>
      </w:r>
    </w:p>
    <w:tbl>
      <w:tblPr>
        <w:tblW w:w="1248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42"/>
        <w:gridCol w:w="960"/>
        <w:gridCol w:w="960"/>
        <w:gridCol w:w="960"/>
        <w:gridCol w:w="960"/>
        <w:gridCol w:w="1121"/>
        <w:gridCol w:w="283"/>
        <w:gridCol w:w="1276"/>
        <w:gridCol w:w="1160"/>
        <w:gridCol w:w="1250"/>
        <w:gridCol w:w="1417"/>
      </w:tblGrid>
      <w:tr w:rsidR="00772670" w:rsidRPr="00772670" w:rsidTr="00772670">
        <w:trPr>
          <w:trHeight w:val="615"/>
        </w:trPr>
        <w:tc>
          <w:tcPr>
            <w:tcW w:w="2142" w:type="dxa"/>
            <w:shd w:val="clear" w:color="auto" w:fill="auto"/>
            <w:vAlign w:val="center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Улица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дома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  <w:hideMark/>
          </w:tcPr>
          <w:p w:rsid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Дата проведения плановой уборки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хлоросодержащим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раствором мест общего пользования (подъездов) с мытьём полов</w:t>
            </w:r>
          </w:p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(апрель)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uto"/>
            <w:noWrap/>
            <w:vAlign w:val="center"/>
            <w:hideMark/>
          </w:tcPr>
          <w:p w:rsid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Дата проведения внеочередной обработки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хлоросодержащим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раствором мест общего пользования (подъездов)</w:t>
            </w:r>
          </w:p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(апрель)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микрорайон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D253EB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28 -а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микрорайон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микрорайон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микрорайон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Вильямса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Вишневая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Н-Кузнечная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Н-Кузнечная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Н-Кузнечная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Н-Кузнечная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Н-Кузнечная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D253EB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55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55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55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53EB" w:rsidRPr="00772670" w:rsidRDefault="00D253EB" w:rsidP="0055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D253EB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D253EB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72670" w:rsidRPr="00772670" w:rsidTr="00772670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2670" w:rsidRPr="00772670" w:rsidRDefault="00772670" w:rsidP="0077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67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</w:tbl>
    <w:p w:rsidR="00482E7B" w:rsidRDefault="00482E7B"/>
    <w:sectPr w:rsidR="00482E7B" w:rsidSect="007726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670"/>
    <w:rsid w:val="000F2E8A"/>
    <w:rsid w:val="00193E90"/>
    <w:rsid w:val="00482E7B"/>
    <w:rsid w:val="00524130"/>
    <w:rsid w:val="006737BA"/>
    <w:rsid w:val="00772670"/>
    <w:rsid w:val="009452B1"/>
    <w:rsid w:val="00D253EB"/>
    <w:rsid w:val="00E8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2020-04-07T03:40:00Z</dcterms:created>
  <dcterms:modified xsi:type="dcterms:W3CDTF">2020-04-07T03:40:00Z</dcterms:modified>
</cp:coreProperties>
</file>